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BA970FF" w14:textId="3C21A532" w:rsidR="00DD6D42" w:rsidRDefault="00CD26A0" w:rsidP="00CD26A0">
      <w:pPr>
        <w:pStyle w:val="NormalWeb"/>
        <w:spacing w:before="0" w:beforeAutospacing="0" w:afterAutospacing="0"/>
        <w:rPr>
          <w:rFonts w:ascii="Arial" w:hAnsi="Arial" w:cs="Arial"/>
          <w:b/>
          <w:color w:val="548DD4" w:themeColor="text2" w:themeTint="99"/>
          <w:sz w:val="40"/>
          <w:u w:val="single"/>
        </w:rPr>
      </w:pPr>
      <w:r>
        <w:rPr>
          <w:rFonts w:ascii="Arial" w:hAnsi="Arial" w:cs="Arial"/>
          <w:b/>
          <w:color w:val="548DD4" w:themeColor="text2" w:themeTint="99"/>
          <w:sz w:val="40"/>
          <w:u w:val="single"/>
        </w:rPr>
        <w:t xml:space="preserve">                  </w:t>
      </w:r>
      <w:r w:rsidR="00D475D4">
        <w:rPr>
          <w:rFonts w:ascii="Arial" w:hAnsi="Arial" w:cs="Arial"/>
          <w:b/>
          <w:color w:val="548DD4" w:themeColor="text2" w:themeTint="99"/>
          <w:sz w:val="40"/>
          <w:u w:val="single"/>
        </w:rPr>
        <w:t xml:space="preserve"> </w:t>
      </w:r>
      <w:r w:rsidR="00DD6D42" w:rsidRPr="00DD6D42">
        <w:rPr>
          <w:rFonts w:ascii="Arial" w:hAnsi="Arial" w:cs="Arial"/>
          <w:b/>
          <w:color w:val="548DD4" w:themeColor="text2" w:themeTint="99"/>
          <w:sz w:val="40"/>
          <w:u w:val="single"/>
        </w:rPr>
        <w:t>Public Facilities</w:t>
      </w:r>
    </w:p>
    <w:p w14:paraId="0E60DDDA" w14:textId="77777777" w:rsidR="00DD6D42" w:rsidRPr="00DD6D42" w:rsidRDefault="00DD6D42" w:rsidP="00DD6D42">
      <w:pPr>
        <w:pStyle w:val="NormalWeb"/>
        <w:spacing w:before="0" w:beforeAutospacing="0" w:afterAutospacing="0"/>
        <w:jc w:val="center"/>
        <w:rPr>
          <w:rFonts w:ascii="Arial" w:hAnsi="Arial" w:cs="Arial"/>
          <w:b/>
          <w:color w:val="548DD4" w:themeColor="text2" w:themeTint="99"/>
          <w:sz w:val="40"/>
          <w:u w:val="single"/>
        </w:rPr>
      </w:pPr>
    </w:p>
    <w:p w14:paraId="352BA74C" w14:textId="77777777" w:rsidR="00DD6D42" w:rsidRPr="00DD6D42" w:rsidRDefault="00DD6D42" w:rsidP="00DD6D42">
      <w:pPr>
        <w:pStyle w:val="NormalWeb"/>
        <w:numPr>
          <w:ilvl w:val="0"/>
          <w:numId w:val="4"/>
        </w:numPr>
        <w:spacing w:before="0" w:beforeAutospacing="0" w:afterAutospacing="0" w:line="360" w:lineRule="auto"/>
        <w:rPr>
          <w:rFonts w:ascii="Arial" w:hAnsi="Arial" w:cs="Arial"/>
          <w:color w:val="000000" w:themeColor="text1"/>
        </w:rPr>
      </w:pPr>
      <w:r w:rsidRPr="00DD6D42">
        <w:rPr>
          <w:rFonts w:ascii="Arial" w:hAnsi="Arial" w:cs="Arial"/>
          <w:color w:val="000000" w:themeColor="text1"/>
        </w:rPr>
        <w:t>Which article of our constitution recognizes the right to water as a part of the right to life?</w:t>
      </w:r>
    </w:p>
    <w:p w14:paraId="66BDE3CD" w14:textId="77777777" w:rsidR="00DD6D42" w:rsidRPr="00DD6D42" w:rsidRDefault="00DD6D42" w:rsidP="00DD6D42">
      <w:pPr>
        <w:pStyle w:val="NormalWeb"/>
        <w:numPr>
          <w:ilvl w:val="0"/>
          <w:numId w:val="4"/>
        </w:numPr>
        <w:spacing w:before="0" w:beforeAutospacing="0" w:afterAutospacing="0" w:line="360" w:lineRule="auto"/>
        <w:rPr>
          <w:rFonts w:ascii="Arial" w:hAnsi="Arial" w:cs="Arial"/>
          <w:color w:val="000000" w:themeColor="text1"/>
        </w:rPr>
      </w:pPr>
      <w:r w:rsidRPr="00DD6D42">
        <w:rPr>
          <w:rFonts w:ascii="Arial" w:hAnsi="Arial" w:cs="Arial"/>
          <w:color w:val="000000" w:themeColor="text1"/>
        </w:rPr>
        <w:t xml:space="preserve">List main diseases spread because of unsafe drinking </w:t>
      </w:r>
      <w:proofErr w:type="gramStart"/>
      <w:r w:rsidRPr="00DD6D42">
        <w:rPr>
          <w:rFonts w:ascii="Arial" w:hAnsi="Arial" w:cs="Arial"/>
          <w:color w:val="000000" w:themeColor="text1"/>
        </w:rPr>
        <w:t>water?</w:t>
      </w:r>
      <w:proofErr w:type="gramEnd"/>
    </w:p>
    <w:p w14:paraId="1DD91D78" w14:textId="77777777" w:rsidR="00DD6D42" w:rsidRPr="00DD6D42" w:rsidRDefault="00DD6D42" w:rsidP="00DD6D42">
      <w:pPr>
        <w:pStyle w:val="NormalWeb"/>
        <w:numPr>
          <w:ilvl w:val="0"/>
          <w:numId w:val="4"/>
        </w:numPr>
        <w:spacing w:before="0" w:beforeAutospacing="0" w:afterAutospacing="0" w:line="360" w:lineRule="auto"/>
        <w:rPr>
          <w:rFonts w:ascii="Arial" w:hAnsi="Arial" w:cs="Arial"/>
          <w:color w:val="000000" w:themeColor="text1"/>
        </w:rPr>
      </w:pPr>
      <w:r w:rsidRPr="00DD6D42">
        <w:rPr>
          <w:rFonts w:ascii="Arial" w:hAnsi="Arial" w:cs="Arial"/>
          <w:color w:val="000000" w:themeColor="text1"/>
        </w:rPr>
        <w:t>Which court of India stated that safe drinking water is a fundamental right?</w:t>
      </w:r>
    </w:p>
    <w:p w14:paraId="2D4C50F2" w14:textId="77777777" w:rsidR="00DD6D42" w:rsidRDefault="00DD6D42" w:rsidP="00DD6D42">
      <w:pPr>
        <w:pStyle w:val="NormalWeb"/>
        <w:numPr>
          <w:ilvl w:val="0"/>
          <w:numId w:val="4"/>
        </w:numPr>
        <w:spacing w:before="0" w:beforeAutospacing="0" w:afterAutospacing="0" w:line="360" w:lineRule="auto"/>
        <w:rPr>
          <w:rFonts w:ascii="Arial" w:hAnsi="Arial" w:cs="Arial"/>
          <w:color w:val="000000" w:themeColor="text1"/>
        </w:rPr>
      </w:pPr>
      <w:r w:rsidRPr="00DD6D42">
        <w:rPr>
          <w:rFonts w:ascii="Arial" w:hAnsi="Arial" w:cs="Arial"/>
          <w:color w:val="000000" w:themeColor="text1"/>
        </w:rPr>
        <w:t xml:space="preserve">List main public facilities provided by government of </w:t>
      </w:r>
      <w:proofErr w:type="gramStart"/>
      <w:r w:rsidRPr="00DD6D42">
        <w:rPr>
          <w:rFonts w:ascii="Arial" w:hAnsi="Arial" w:cs="Arial"/>
          <w:color w:val="000000" w:themeColor="text1"/>
        </w:rPr>
        <w:t>India</w:t>
      </w:r>
      <w:proofErr w:type="gramEnd"/>
      <w:r w:rsidRPr="00DD6D42">
        <w:rPr>
          <w:rFonts w:ascii="Arial" w:hAnsi="Arial" w:cs="Arial"/>
          <w:color w:val="000000" w:themeColor="text1"/>
        </w:rPr>
        <w:t xml:space="preserve"> </w:t>
      </w:r>
    </w:p>
    <w:p w14:paraId="63CA3146" w14:textId="77777777" w:rsidR="00DD6D42" w:rsidRPr="00DD6D42" w:rsidRDefault="00DD6D42" w:rsidP="00DD6D42">
      <w:pPr>
        <w:pStyle w:val="NormalWeb"/>
        <w:numPr>
          <w:ilvl w:val="0"/>
          <w:numId w:val="4"/>
        </w:numPr>
        <w:spacing w:before="0" w:beforeAutospacing="0" w:afterAutospacing="0" w:line="360" w:lineRule="auto"/>
        <w:rPr>
          <w:rFonts w:ascii="Arial" w:hAnsi="Arial" w:cs="Arial"/>
          <w:color w:val="000000" w:themeColor="text1"/>
        </w:rPr>
      </w:pPr>
      <w:r w:rsidRPr="00DD6D42">
        <w:rPr>
          <w:rFonts w:ascii="Arial" w:hAnsi="Arial" w:cs="Arial"/>
          <w:color w:val="000000" w:themeColor="text1"/>
        </w:rPr>
        <w:t>What is the government’s role in providing public facilities to everyone?</w:t>
      </w:r>
    </w:p>
    <w:p w14:paraId="5ED130B5" w14:textId="77777777" w:rsidR="00DD6D42" w:rsidRPr="00DD6D42" w:rsidRDefault="00DD6D42" w:rsidP="00DD6D42">
      <w:pPr>
        <w:pStyle w:val="NormalWeb"/>
        <w:numPr>
          <w:ilvl w:val="0"/>
          <w:numId w:val="4"/>
        </w:numPr>
        <w:spacing w:before="0" w:beforeAutospacing="0" w:afterAutospacing="0" w:line="360" w:lineRule="auto"/>
        <w:rPr>
          <w:rFonts w:ascii="Arial" w:hAnsi="Arial" w:cs="Arial"/>
          <w:color w:val="000000" w:themeColor="text1"/>
        </w:rPr>
      </w:pPr>
      <w:r w:rsidRPr="00DD6D42">
        <w:rPr>
          <w:rFonts w:ascii="Arial" w:hAnsi="Arial" w:cs="Arial"/>
          <w:color w:val="000000" w:themeColor="text1"/>
        </w:rPr>
        <w:t>Where does the government get money for providing public facilities?</w:t>
      </w:r>
    </w:p>
    <w:p w14:paraId="1A466746" w14:textId="77777777" w:rsidR="00DD6D42" w:rsidRDefault="00DD6D42" w:rsidP="00DD6D42">
      <w:pPr>
        <w:pStyle w:val="NormalWeb"/>
        <w:numPr>
          <w:ilvl w:val="0"/>
          <w:numId w:val="4"/>
        </w:numPr>
        <w:spacing w:before="0" w:beforeAutospacing="0" w:afterAutospacing="0" w:line="360" w:lineRule="auto"/>
        <w:rPr>
          <w:rFonts w:ascii="Arial" w:hAnsi="Arial" w:cs="Arial"/>
          <w:color w:val="000000" w:themeColor="text1"/>
        </w:rPr>
      </w:pPr>
      <w:r w:rsidRPr="00DD6D42">
        <w:rPr>
          <w:rFonts w:ascii="Arial" w:hAnsi="Arial" w:cs="Arial"/>
          <w:color w:val="000000" w:themeColor="text1"/>
        </w:rPr>
        <w:t xml:space="preserve">List main modes where central government spends money? </w:t>
      </w:r>
    </w:p>
    <w:p w14:paraId="19F4A1E7" w14:textId="77777777" w:rsidR="00DD6D42" w:rsidRDefault="00DD6D42" w:rsidP="00DD6D42">
      <w:pPr>
        <w:pStyle w:val="NormalWeb"/>
        <w:numPr>
          <w:ilvl w:val="0"/>
          <w:numId w:val="4"/>
        </w:numPr>
        <w:spacing w:before="0" w:beforeAutospacing="0" w:afterAutospacing="0" w:line="360" w:lineRule="auto"/>
        <w:rPr>
          <w:rFonts w:ascii="Arial" w:hAnsi="Arial" w:cs="Arial"/>
          <w:color w:val="000000" w:themeColor="text1"/>
        </w:rPr>
      </w:pPr>
      <w:r w:rsidRPr="00DD6D42">
        <w:rPr>
          <w:rFonts w:ascii="Arial" w:hAnsi="Arial" w:cs="Arial"/>
          <w:color w:val="000000" w:themeColor="text1"/>
        </w:rPr>
        <w:t>List main way in which central government collects tax Revenue</w:t>
      </w:r>
      <w:r>
        <w:rPr>
          <w:rFonts w:ascii="Arial" w:hAnsi="Arial" w:cs="Arial"/>
          <w:color w:val="000000" w:themeColor="text1"/>
        </w:rPr>
        <w:t>.</w:t>
      </w:r>
      <w:r w:rsidRPr="00DD6D42">
        <w:rPr>
          <w:rFonts w:ascii="Arial" w:hAnsi="Arial" w:cs="Arial"/>
          <w:color w:val="000000" w:themeColor="text1"/>
        </w:rPr>
        <w:t xml:space="preserve"> </w:t>
      </w:r>
    </w:p>
    <w:p w14:paraId="58F3DA9B" w14:textId="77777777" w:rsidR="00DD6D42" w:rsidRPr="00DD6D42" w:rsidRDefault="00DD6D42" w:rsidP="00DD6D42">
      <w:pPr>
        <w:pStyle w:val="NormalWeb"/>
        <w:numPr>
          <w:ilvl w:val="0"/>
          <w:numId w:val="4"/>
        </w:numPr>
        <w:spacing w:before="0" w:beforeAutospacing="0" w:afterAutospacing="0" w:line="360" w:lineRule="auto"/>
        <w:rPr>
          <w:rFonts w:ascii="Arial" w:hAnsi="Arial" w:cs="Arial"/>
          <w:color w:val="000000" w:themeColor="text1"/>
        </w:rPr>
      </w:pPr>
      <w:r w:rsidRPr="00DD6D42">
        <w:rPr>
          <w:rFonts w:ascii="Arial" w:hAnsi="Arial" w:cs="Arial"/>
          <w:color w:val="000000" w:themeColor="text1"/>
        </w:rPr>
        <w:t>Mention the water required for per person in urban and rural area?</w:t>
      </w:r>
    </w:p>
    <w:p w14:paraId="1E165549" w14:textId="77777777" w:rsidR="00DD6D42" w:rsidRPr="00DD6D42" w:rsidRDefault="00DD6D42" w:rsidP="00DD6D42">
      <w:pPr>
        <w:pStyle w:val="NormalWeb"/>
        <w:numPr>
          <w:ilvl w:val="0"/>
          <w:numId w:val="4"/>
        </w:numPr>
        <w:spacing w:before="0" w:beforeAutospacing="0" w:afterAutospacing="0" w:line="360" w:lineRule="auto"/>
        <w:rPr>
          <w:rFonts w:ascii="Arial" w:hAnsi="Arial" w:cs="Arial"/>
          <w:color w:val="000000" w:themeColor="text1"/>
        </w:rPr>
      </w:pPr>
      <w:r>
        <w:rPr>
          <w:rFonts w:ascii="Arial" w:hAnsi="Arial" w:cs="Arial"/>
          <w:color w:val="000000" w:themeColor="text1"/>
        </w:rPr>
        <w:t xml:space="preserve">Give </w:t>
      </w:r>
      <w:r w:rsidRPr="00DD6D42">
        <w:rPr>
          <w:rFonts w:ascii="Arial" w:hAnsi="Arial" w:cs="Arial"/>
          <w:color w:val="000000" w:themeColor="text1"/>
        </w:rPr>
        <w:t>few arguments, why water department should not be come under private hands.</w:t>
      </w:r>
    </w:p>
    <w:p w14:paraId="59D2975A" w14:textId="77777777" w:rsidR="00DD6D42" w:rsidRPr="00DD6D42" w:rsidRDefault="00DD6D42" w:rsidP="00DD6D42">
      <w:pPr>
        <w:pStyle w:val="NormalWeb"/>
        <w:numPr>
          <w:ilvl w:val="0"/>
          <w:numId w:val="4"/>
        </w:numPr>
        <w:spacing w:before="0" w:beforeAutospacing="0" w:afterAutospacing="0" w:line="360" w:lineRule="auto"/>
        <w:rPr>
          <w:rFonts w:ascii="Arial" w:hAnsi="Arial" w:cs="Arial"/>
          <w:color w:val="000000" w:themeColor="text1"/>
        </w:rPr>
      </w:pPr>
      <w:r w:rsidRPr="00DD6D42">
        <w:rPr>
          <w:rFonts w:ascii="Arial" w:hAnsi="Arial" w:cs="Arial"/>
          <w:color w:val="000000" w:themeColor="text1"/>
        </w:rPr>
        <w:t>Do you think water in Chennai is available to and affordable by all? Discuss?</w:t>
      </w:r>
    </w:p>
    <w:p w14:paraId="7F053C9F" w14:textId="77777777" w:rsidR="00DD6D42" w:rsidRPr="00DD6D42" w:rsidRDefault="00DD6D42" w:rsidP="00DD6D42">
      <w:pPr>
        <w:pStyle w:val="NormalWeb"/>
        <w:numPr>
          <w:ilvl w:val="0"/>
          <w:numId w:val="4"/>
        </w:numPr>
        <w:spacing w:before="0" w:beforeAutospacing="0" w:afterAutospacing="0" w:line="360" w:lineRule="auto"/>
        <w:rPr>
          <w:rFonts w:ascii="Arial" w:hAnsi="Arial" w:cs="Arial"/>
          <w:color w:val="000000" w:themeColor="text1"/>
        </w:rPr>
      </w:pPr>
      <w:r w:rsidRPr="00DD6D42">
        <w:rPr>
          <w:rFonts w:ascii="Arial" w:hAnsi="Arial" w:cs="Arial"/>
          <w:color w:val="000000" w:themeColor="text1"/>
        </w:rPr>
        <w:t xml:space="preserve">Why are most of the private hospital and private school </w:t>
      </w:r>
      <w:r>
        <w:rPr>
          <w:rFonts w:ascii="Arial" w:hAnsi="Arial" w:cs="Arial"/>
          <w:color w:val="000000" w:themeColor="text1"/>
        </w:rPr>
        <w:t>loc</w:t>
      </w:r>
      <w:r w:rsidRPr="00DD6D42">
        <w:rPr>
          <w:rFonts w:ascii="Arial" w:hAnsi="Arial" w:cs="Arial"/>
          <w:color w:val="000000" w:themeColor="text1"/>
        </w:rPr>
        <w:t>ated in major cities not in towns or rural areas?</w:t>
      </w:r>
    </w:p>
    <w:p w14:paraId="06F3934E" w14:textId="77777777" w:rsidR="00DD6D42" w:rsidRPr="00DD6D42" w:rsidRDefault="00DD6D42" w:rsidP="00DD6D42">
      <w:pPr>
        <w:pStyle w:val="NormalWeb"/>
        <w:numPr>
          <w:ilvl w:val="0"/>
          <w:numId w:val="4"/>
        </w:numPr>
        <w:spacing w:before="0" w:beforeAutospacing="0" w:afterAutospacing="0" w:line="360" w:lineRule="auto"/>
        <w:rPr>
          <w:rFonts w:ascii="Arial" w:hAnsi="Arial" w:cs="Arial"/>
          <w:color w:val="000000" w:themeColor="text1"/>
        </w:rPr>
      </w:pPr>
      <w:r w:rsidRPr="00DD6D42">
        <w:rPr>
          <w:rFonts w:ascii="Arial" w:hAnsi="Arial" w:cs="Arial"/>
          <w:color w:val="000000" w:themeColor="text1"/>
        </w:rPr>
        <w:t>Do you think the distribution of public facilities in our country is adequate and fair? Give an example of your own.</w:t>
      </w:r>
    </w:p>
    <w:p w14:paraId="4966CE42" w14:textId="77777777" w:rsidR="00DD6D42" w:rsidRPr="00DD6D42" w:rsidRDefault="00DD6D42" w:rsidP="00DD6D42">
      <w:pPr>
        <w:pStyle w:val="NormalWeb"/>
        <w:numPr>
          <w:ilvl w:val="0"/>
          <w:numId w:val="4"/>
        </w:numPr>
        <w:spacing w:before="0" w:beforeAutospacing="0" w:afterAutospacing="0" w:line="360" w:lineRule="auto"/>
        <w:rPr>
          <w:rFonts w:ascii="Arial" w:hAnsi="Arial" w:cs="Arial"/>
          <w:color w:val="000000" w:themeColor="text1"/>
        </w:rPr>
      </w:pPr>
      <w:r w:rsidRPr="00DD6D42">
        <w:rPr>
          <w:rFonts w:ascii="Arial" w:hAnsi="Arial" w:cs="Arial"/>
          <w:color w:val="000000" w:themeColor="text1"/>
        </w:rPr>
        <w:t>What do you understand by Universal access?</w:t>
      </w:r>
    </w:p>
    <w:p w14:paraId="0803994A" w14:textId="77777777" w:rsidR="00DD6D42" w:rsidRPr="00DD6D42" w:rsidRDefault="00DD6D42" w:rsidP="00DD6D42">
      <w:pPr>
        <w:pStyle w:val="NormalWeb"/>
        <w:numPr>
          <w:ilvl w:val="0"/>
          <w:numId w:val="4"/>
        </w:numPr>
        <w:spacing w:before="0" w:beforeAutospacing="0" w:afterAutospacing="0" w:line="360" w:lineRule="auto"/>
        <w:rPr>
          <w:rFonts w:ascii="Arial" w:hAnsi="Arial" w:cs="Arial"/>
          <w:color w:val="000000" w:themeColor="text1"/>
        </w:rPr>
      </w:pPr>
      <w:r w:rsidRPr="00DD6D42">
        <w:rPr>
          <w:rFonts w:ascii="Arial" w:hAnsi="Arial" w:cs="Arial"/>
          <w:color w:val="000000" w:themeColor="text1"/>
        </w:rPr>
        <w:t>When</w:t>
      </w:r>
      <w:r>
        <w:rPr>
          <w:rFonts w:ascii="Arial" w:hAnsi="Arial" w:cs="Arial"/>
          <w:color w:val="000000" w:themeColor="text1"/>
        </w:rPr>
        <w:t xml:space="preserve"> safe drinking water becomes</w:t>
      </w:r>
      <w:r w:rsidRPr="00DD6D42">
        <w:rPr>
          <w:rFonts w:ascii="Arial" w:hAnsi="Arial" w:cs="Arial"/>
          <w:color w:val="000000" w:themeColor="text1"/>
        </w:rPr>
        <w:t xml:space="preserve"> fundament </w:t>
      </w:r>
      <w:r>
        <w:rPr>
          <w:rFonts w:ascii="Arial" w:hAnsi="Arial" w:cs="Arial"/>
          <w:color w:val="000000" w:themeColor="text1"/>
        </w:rPr>
        <w:t>r</w:t>
      </w:r>
      <w:r w:rsidRPr="00DD6D42">
        <w:rPr>
          <w:rFonts w:ascii="Arial" w:hAnsi="Arial" w:cs="Arial"/>
          <w:color w:val="000000" w:themeColor="text1"/>
        </w:rPr>
        <w:t>ight</w:t>
      </w:r>
      <w:r>
        <w:rPr>
          <w:rFonts w:ascii="Arial" w:hAnsi="Arial" w:cs="Arial"/>
          <w:color w:val="000000" w:themeColor="text1"/>
        </w:rPr>
        <w:t>?</w:t>
      </w:r>
    </w:p>
    <w:p w14:paraId="0D1C6129" w14:textId="77777777" w:rsidR="0004763B" w:rsidRPr="00DD6D42" w:rsidRDefault="0004763B">
      <w:pPr>
        <w:rPr>
          <w:rFonts w:ascii="Arial" w:hAnsi="Arial" w:cs="Arial"/>
          <w:color w:val="000000" w:themeColor="text1"/>
          <w:sz w:val="24"/>
          <w:szCs w:val="24"/>
        </w:rPr>
      </w:pPr>
    </w:p>
    <w:sectPr w:rsidR="0004763B" w:rsidRPr="00DD6D42">
      <w:headerReference w:type="default" r:id="rId7"/>
      <w:footerReference w:type="default" r:id="rId8"/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5B18105" w14:textId="77777777" w:rsidR="005404BC" w:rsidRDefault="005404BC" w:rsidP="00D475D4">
      <w:pPr>
        <w:spacing w:after="0" w:line="240" w:lineRule="auto"/>
      </w:pPr>
      <w:r>
        <w:separator/>
      </w:r>
    </w:p>
  </w:endnote>
  <w:endnote w:type="continuationSeparator" w:id="0">
    <w:p w14:paraId="66064C9C" w14:textId="77777777" w:rsidR="005404BC" w:rsidRDefault="005404BC" w:rsidP="00D475D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881F287" w14:textId="77777777" w:rsidR="00D475D4" w:rsidRPr="00D36623" w:rsidRDefault="00000000" w:rsidP="00D475D4">
    <w:pPr>
      <w:pStyle w:val="Header"/>
      <w:jc w:val="center"/>
    </w:pPr>
    <w:hyperlink r:id="rId1" w:history="1">
      <w:r w:rsidR="00D475D4" w:rsidRPr="00D36623">
        <w:rPr>
          <w:rStyle w:val="Hyperlink"/>
        </w:rPr>
        <w:t>Pallaviclasses.com</w:t>
      </w:r>
    </w:hyperlink>
    <w:r w:rsidR="00D475D4">
      <w:t xml:space="preserve"> - </w:t>
    </w:r>
    <w:r w:rsidR="00D475D4" w:rsidRPr="00D36623">
      <w:t>Pallavi Mohan's Coaching Class</w:t>
    </w:r>
    <w:r w:rsidR="00D475D4">
      <w:t xml:space="preserve"> – CBSE Class 6 – 10 Free Question Paper PDF</w:t>
    </w:r>
  </w:p>
  <w:p w14:paraId="1C41E688" w14:textId="77777777" w:rsidR="00D475D4" w:rsidRDefault="00D475D4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3D7FA87" w14:textId="77777777" w:rsidR="005404BC" w:rsidRDefault="005404BC" w:rsidP="00D475D4">
      <w:pPr>
        <w:spacing w:after="0" w:line="240" w:lineRule="auto"/>
      </w:pPr>
      <w:r>
        <w:separator/>
      </w:r>
    </w:p>
  </w:footnote>
  <w:footnote w:type="continuationSeparator" w:id="0">
    <w:p w14:paraId="1BB53045" w14:textId="77777777" w:rsidR="005404BC" w:rsidRDefault="005404BC" w:rsidP="00D475D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3A156A1" w14:textId="77777777" w:rsidR="00D475D4" w:rsidRPr="00D36623" w:rsidRDefault="00000000" w:rsidP="00D475D4">
    <w:pPr>
      <w:pStyle w:val="Header"/>
      <w:jc w:val="center"/>
    </w:pPr>
    <w:hyperlink r:id="rId1" w:history="1">
      <w:r w:rsidR="00D475D4" w:rsidRPr="00D36623">
        <w:rPr>
          <w:rStyle w:val="Hyperlink"/>
        </w:rPr>
        <w:t>Pallaviclasses.com</w:t>
      </w:r>
    </w:hyperlink>
    <w:r w:rsidR="00D475D4">
      <w:t xml:space="preserve"> - </w:t>
    </w:r>
    <w:r w:rsidR="00D475D4" w:rsidRPr="00D36623">
      <w:t>Pallavi Mohan's Coaching Class</w:t>
    </w:r>
    <w:r w:rsidR="00D475D4">
      <w:t xml:space="preserve"> – CBSE Class 6 – 10 Free Question Paper PDF</w:t>
    </w:r>
  </w:p>
  <w:p w14:paraId="5F850F6A" w14:textId="77777777" w:rsidR="00D475D4" w:rsidRDefault="00D475D4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70C08B0"/>
    <w:multiLevelType w:val="hybridMultilevel"/>
    <w:tmpl w:val="FA8ED262"/>
    <w:lvl w:ilvl="0" w:tplc="0409000F">
      <w:start w:val="1"/>
      <w:numFmt w:val="decimal"/>
      <w:lvlText w:val="%1."/>
      <w:lvlJc w:val="left"/>
      <w:pPr>
        <w:ind w:left="144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32260D2C"/>
    <w:multiLevelType w:val="hybridMultilevel"/>
    <w:tmpl w:val="28DC074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F48385F"/>
    <w:multiLevelType w:val="hybridMultilevel"/>
    <w:tmpl w:val="A3880FFE"/>
    <w:lvl w:ilvl="0" w:tplc="31363A42">
      <w:start w:val="1"/>
      <w:numFmt w:val="upperRoman"/>
      <w:lvlText w:val="%1."/>
      <w:lvlJc w:val="left"/>
      <w:pPr>
        <w:ind w:left="144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4FE246F8"/>
    <w:multiLevelType w:val="hybridMultilevel"/>
    <w:tmpl w:val="043E311E"/>
    <w:lvl w:ilvl="0" w:tplc="31363A42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765225914">
    <w:abstractNumId w:val="1"/>
  </w:num>
  <w:num w:numId="2" w16cid:durableId="1506507021">
    <w:abstractNumId w:val="3"/>
  </w:num>
  <w:num w:numId="3" w16cid:durableId="1662853507">
    <w:abstractNumId w:val="2"/>
  </w:num>
  <w:num w:numId="4" w16cid:durableId="8974428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19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DD6D42"/>
    <w:rsid w:val="0004763B"/>
    <w:rsid w:val="005404BC"/>
    <w:rsid w:val="00CD26A0"/>
    <w:rsid w:val="00D475D4"/>
    <w:rsid w:val="00DD6D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2D0E848"/>
  <w15:docId w15:val="{1B740F7B-030D-2E4A-B987-57E81D2851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DD6D4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Header">
    <w:name w:val="header"/>
    <w:basedOn w:val="Normal"/>
    <w:link w:val="HeaderChar"/>
    <w:uiPriority w:val="99"/>
    <w:semiHidden/>
    <w:unhideWhenUsed/>
    <w:rsid w:val="00D475D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D475D4"/>
  </w:style>
  <w:style w:type="paragraph" w:styleId="Footer">
    <w:name w:val="footer"/>
    <w:basedOn w:val="Normal"/>
    <w:link w:val="FooterChar"/>
    <w:uiPriority w:val="99"/>
    <w:semiHidden/>
    <w:unhideWhenUsed/>
    <w:rsid w:val="00D475D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D475D4"/>
  </w:style>
  <w:style w:type="character" w:styleId="Hyperlink">
    <w:name w:val="Hyperlink"/>
    <w:basedOn w:val="DefaultParagraphFont"/>
    <w:uiPriority w:val="99"/>
    <w:unhideWhenUsed/>
    <w:rsid w:val="00D475D4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57576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s://pallaviclasses.com/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hyperlink" Target="https://pallaviclasses.com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170</Words>
  <Characters>973</Characters>
  <Application>Microsoft Office Word</Application>
  <DocSecurity>0</DocSecurity>
  <Lines>8</Lines>
  <Paragraphs>2</Paragraphs>
  <ScaleCrop>false</ScaleCrop>
  <Company/>
  <LinksUpToDate>false</LinksUpToDate>
  <CharactersWithSpaces>1141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windows_pc</dc:creator>
  <cp:keywords/>
  <dc:description/>
  <cp:lastModifiedBy>Shailendra Mohan</cp:lastModifiedBy>
  <cp:revision>4</cp:revision>
  <dcterms:created xsi:type="dcterms:W3CDTF">2023-02-27T18:27:00Z</dcterms:created>
  <dcterms:modified xsi:type="dcterms:W3CDTF">2024-03-29T07:44:00Z</dcterms:modified>
</cp:coreProperties>
</file>